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5EA" w:rsidRDefault="005E699A">
      <w:r w:rsidRPr="00E02C4C">
        <w:rPr>
          <w:noProof/>
        </w:rPr>
      </w:r>
      <w:r w:rsidR="005E699A" w:rsidRPr="00E02C4C">
        <w:rPr>
          <w:noProof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15pt;height:631.7pt" o:ole="">
            <v:imagedata r:id="rId5" o:title=""/>
          </v:shape>
          <o:OLEObject Type="Embed" ProgID="AcroExch.Document.DC" ShapeID="_x0000_i1025" DrawAspect="Content" ObjectID="_1755842308" r:id="rId6"/>
        </w:object>
      </w:r>
    </w:p>
    <w:p w:rsidR="00E02C4C" w:rsidRDefault="00E02C4C"/>
    <w:p w:rsidR="00E02C4C" w:rsidRDefault="005E699A">
      <w:r w:rsidRPr="00E02C4C">
        <w:rPr>
          <w:noProof/>
        </w:rPr>
      </w:r>
      <w:r w:rsidR="005E699A" w:rsidRPr="00E02C4C">
        <w:rPr>
          <w:noProof/>
        </w:rPr>
        <w:object w:dxaOrig="8925" w:dyaOrig="12631">
          <v:shape id="_x0000_i1026" type="#_x0000_t75" style="width:446.15pt;height:631.7pt" o:ole="">
            <v:imagedata r:id="rId5" o:title=""/>
          </v:shape>
          <o:OLEObject Type="Embed" ProgID="AcroExch.Document.DC" ShapeID="_x0000_i1026" DrawAspect="Content" ObjectID="_1755842309" r:id="rId7"/>
        </w:object>
      </w:r>
    </w:p>
    <w:p w:rsidR="004D693C" w:rsidRDefault="004D693C" w:rsidP="004D693C">
      <w:pPr>
        <w:tabs>
          <w:tab w:val="left" w:pos="1350"/>
          <w:tab w:val="left" w:pos="7470"/>
          <w:tab w:val="left" w:pos="7560"/>
        </w:tabs>
        <w:spacing w:after="0" w:line="360" w:lineRule="auto"/>
        <w:ind w:left="1530" w:right="-22" w:hanging="153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LAMPIRAN</w:t>
      </w:r>
      <w:r>
        <w:rPr>
          <w:rFonts w:ascii="Cambria" w:hAnsi="Cambria" w:cs="Arial"/>
        </w:rPr>
        <w:tab/>
        <w:t>: SURAT KEPUTUSAN KEPALA PUSKESMAS SUNGAI KAPIH TENTANG       JENIS-JENIS PELAYANAN PUSKESMAS SUNGAI KAPIH</w:t>
      </w:r>
    </w:p>
    <w:p w:rsidR="004D693C" w:rsidRPr="003E71A8" w:rsidRDefault="004D693C" w:rsidP="004D693C">
      <w:pPr>
        <w:tabs>
          <w:tab w:val="left" w:pos="1350"/>
          <w:tab w:val="left" w:pos="1440"/>
          <w:tab w:val="left" w:pos="6480"/>
          <w:tab w:val="left" w:pos="7470"/>
          <w:tab w:val="left" w:pos="7560"/>
        </w:tabs>
        <w:spacing w:after="0" w:line="360" w:lineRule="auto"/>
        <w:ind w:right="-22"/>
        <w:jc w:val="both"/>
        <w:rPr>
          <w:rFonts w:ascii="Cambria" w:hAnsi="Cambria" w:cs="Arial"/>
          <w:color w:val="FF0000"/>
        </w:rPr>
      </w:pPr>
      <w:r w:rsidRPr="00086AF1">
        <w:rPr>
          <w:rFonts w:ascii="Cambria" w:hAnsi="Cambria" w:cs="Arial"/>
        </w:rPr>
        <w:t>NOMOR</w:t>
      </w:r>
      <w:r w:rsidRPr="003E71A8">
        <w:rPr>
          <w:rFonts w:ascii="Cambria" w:hAnsi="Cambria" w:cs="Arial"/>
          <w:color w:val="FF0000"/>
        </w:rPr>
        <w:t xml:space="preserve"> </w:t>
      </w:r>
      <w:r>
        <w:rPr>
          <w:rFonts w:ascii="Cambria" w:hAnsi="Cambria" w:cs="Arial"/>
          <w:color w:val="FF0000"/>
        </w:rPr>
        <w:t xml:space="preserve">     </w:t>
      </w:r>
      <w:r>
        <w:rPr>
          <w:rFonts w:ascii="Cambria" w:hAnsi="Cambria" w:cs="Arial"/>
          <w:color w:val="FF0000"/>
        </w:rPr>
        <w:tab/>
      </w:r>
      <w:r w:rsidRPr="00086AF1">
        <w:rPr>
          <w:rFonts w:ascii="Cambria" w:hAnsi="Cambria" w:cs="Arial"/>
        </w:rPr>
        <w:t>:</w:t>
      </w:r>
      <w:r>
        <w:rPr>
          <w:rFonts w:ascii="Cambria" w:hAnsi="Cambria" w:cs="Arial"/>
        </w:rPr>
        <w:t xml:space="preserve">  </w:t>
      </w:r>
      <w:r w:rsidRPr="00C01A03">
        <w:rPr>
          <w:rFonts w:ascii="Cambria" w:hAnsi="Cambria" w:cs="Arial"/>
        </w:rPr>
        <w:t>188.4/SK-002/100.02.017</w:t>
      </w:r>
      <w:r>
        <w:rPr>
          <w:rFonts w:ascii="Cambria" w:hAnsi="Cambria" w:cs="Arial"/>
        </w:rPr>
        <w:t>/2023</w:t>
      </w:r>
    </w:p>
    <w:p w:rsidR="004D693C" w:rsidRDefault="004D693C" w:rsidP="004D693C">
      <w:pPr>
        <w:tabs>
          <w:tab w:val="left" w:pos="1350"/>
        </w:tabs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TANGGAL  </w:t>
      </w:r>
      <w:r>
        <w:rPr>
          <w:rFonts w:ascii="Cambria" w:hAnsi="Cambria" w:cs="Arial"/>
        </w:rPr>
        <w:tab/>
        <w:t>:  2 JANUARI 2023</w:t>
      </w:r>
    </w:p>
    <w:p w:rsidR="004D693C" w:rsidRDefault="004D693C" w:rsidP="004D693C">
      <w:pPr>
        <w:tabs>
          <w:tab w:val="left" w:pos="1350"/>
          <w:tab w:val="left" w:pos="1620"/>
          <w:tab w:val="left" w:pos="1800"/>
          <w:tab w:val="left" w:pos="4678"/>
          <w:tab w:val="left" w:pos="4962"/>
          <w:tab w:val="left" w:pos="7470"/>
          <w:tab w:val="left" w:pos="7560"/>
        </w:tabs>
        <w:spacing w:after="0" w:line="360" w:lineRule="auto"/>
        <w:ind w:right="-22"/>
        <w:jc w:val="center"/>
        <w:rPr>
          <w:rFonts w:ascii="Cambria" w:hAnsi="Cambria" w:cs="Arial"/>
          <w:b/>
        </w:rPr>
      </w:pPr>
    </w:p>
    <w:p w:rsidR="004D693C" w:rsidRPr="00A73B64" w:rsidRDefault="004D693C" w:rsidP="004D693C">
      <w:pPr>
        <w:tabs>
          <w:tab w:val="left" w:pos="1350"/>
          <w:tab w:val="left" w:pos="1620"/>
          <w:tab w:val="left" w:pos="1800"/>
          <w:tab w:val="left" w:pos="4678"/>
          <w:tab w:val="left" w:pos="4962"/>
          <w:tab w:val="left" w:pos="7470"/>
          <w:tab w:val="left" w:pos="7560"/>
        </w:tabs>
        <w:spacing w:after="0" w:line="360" w:lineRule="auto"/>
        <w:ind w:right="-22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JENIS-JENIS PELAYANAN PUSKESMAS SUNGAI KAPIH</w:t>
      </w:r>
    </w:p>
    <w:p w:rsidR="004D693C" w:rsidRDefault="004D693C" w:rsidP="004D693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Administrasi Manajemen (Admen) meliputi :</w:t>
      </w:r>
    </w:p>
    <w:p w:rsidR="004D693C" w:rsidRDefault="004D693C" w:rsidP="004D693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Ketatausahaan</w:t>
      </w:r>
    </w:p>
    <w:p w:rsidR="004D693C" w:rsidRDefault="004D693C" w:rsidP="004D693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Kepegawaian</w:t>
      </w:r>
    </w:p>
    <w:p w:rsidR="004D693C" w:rsidRDefault="004D693C" w:rsidP="004D693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Keuangan</w:t>
      </w:r>
    </w:p>
    <w:p w:rsidR="004D693C" w:rsidRDefault="004D693C" w:rsidP="004D693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Data dan Informasi</w:t>
      </w:r>
    </w:p>
    <w:p w:rsidR="004D693C" w:rsidRDefault="004D693C" w:rsidP="004D693C">
      <w:pPr>
        <w:autoSpaceDE w:val="0"/>
        <w:autoSpaceDN w:val="0"/>
        <w:adjustRightInd w:val="0"/>
        <w:spacing w:after="0" w:line="360" w:lineRule="auto"/>
        <w:ind w:left="851" w:right="-22"/>
        <w:rPr>
          <w:rFonts w:ascii="Cambria" w:eastAsia="Calibri" w:hAnsi="Cambria" w:cs="Bookman Old Style"/>
        </w:rPr>
      </w:pPr>
    </w:p>
    <w:p w:rsidR="004D693C" w:rsidRDefault="004D693C" w:rsidP="004D693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UKM Upaya Kesehatan Masyarakat (UKM) meliputi :</w:t>
      </w:r>
    </w:p>
    <w:p w:rsidR="004D693C" w:rsidRDefault="004D693C" w:rsidP="004D693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Upaya Kesehatan Masyarakat Esensial terdiri dari :</w:t>
      </w:r>
    </w:p>
    <w:p w:rsidR="004D693C" w:rsidRDefault="004D693C" w:rsidP="004D69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Promosi Kesehatan</w:t>
      </w:r>
    </w:p>
    <w:p w:rsidR="004D693C" w:rsidRDefault="004D693C" w:rsidP="004D69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Kesehatan Keluarga</w:t>
      </w:r>
    </w:p>
    <w:p w:rsidR="004D693C" w:rsidRDefault="004D693C" w:rsidP="004D69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Kesehatan Ibu</w:t>
      </w:r>
    </w:p>
    <w:p w:rsidR="004D693C" w:rsidRDefault="004D693C" w:rsidP="004D69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Kesehatan Anak</w:t>
      </w:r>
    </w:p>
    <w:p w:rsidR="004D693C" w:rsidRDefault="004D693C" w:rsidP="004D69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KB</w:t>
      </w:r>
    </w:p>
    <w:p w:rsidR="004D693C" w:rsidRDefault="004D693C" w:rsidP="004D69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Lansia</w:t>
      </w:r>
    </w:p>
    <w:p w:rsidR="004D693C" w:rsidRDefault="004D693C" w:rsidP="004D69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UKS</w:t>
      </w:r>
    </w:p>
    <w:p w:rsidR="004D693C" w:rsidRDefault="004D693C" w:rsidP="004D69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PKPR</w:t>
      </w:r>
    </w:p>
    <w:p w:rsidR="004D693C" w:rsidRDefault="004D693C" w:rsidP="004D69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Kesehatan Lingkungan</w:t>
      </w:r>
    </w:p>
    <w:p w:rsidR="004D693C" w:rsidRDefault="004D693C" w:rsidP="004D69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Gizi</w:t>
      </w:r>
    </w:p>
    <w:p w:rsidR="004D693C" w:rsidRDefault="004D693C" w:rsidP="004D69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Pencegahan dan Pengendalian Penyakit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TB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Kusta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IMS/HIV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Diare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Malaria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DBD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Surveilans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Penyakit Tidak Menular (PTM)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lastRenderedPageBreak/>
        <w:t>Rabies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Hepatitis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Indra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Thypoid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 xml:space="preserve">Imunisasi 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ISPA</w:t>
      </w:r>
    </w:p>
    <w:p w:rsidR="004D693C" w:rsidRDefault="004D693C" w:rsidP="004D69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Kecacingan</w:t>
      </w:r>
    </w:p>
    <w:p w:rsidR="004D693C" w:rsidRDefault="004D693C" w:rsidP="004D69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Keperawatan Kesehatan Masyarakat</w:t>
      </w:r>
    </w:p>
    <w:p w:rsidR="004D693C" w:rsidRDefault="004D693C" w:rsidP="004D693C">
      <w:p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</w:p>
    <w:p w:rsidR="004D693C" w:rsidRDefault="004D693C" w:rsidP="004D693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Upaya Kesehatan Masyarakat Pengembangan terdiri dari :</w:t>
      </w:r>
    </w:p>
    <w:p w:rsidR="004D693C" w:rsidRDefault="004D693C" w:rsidP="004D69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Kesehatan Jiwa</w:t>
      </w:r>
    </w:p>
    <w:p w:rsidR="004D693C" w:rsidRDefault="004D693C" w:rsidP="004D69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Kesehatan UKGM</w:t>
      </w:r>
    </w:p>
    <w:p w:rsidR="004D693C" w:rsidRDefault="004D693C" w:rsidP="004D69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Kesehatan Tradisional</w:t>
      </w:r>
    </w:p>
    <w:p w:rsidR="004D693C" w:rsidRDefault="004D693C" w:rsidP="004D69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Kesehatan Kerja dan Olahraga</w:t>
      </w:r>
    </w:p>
    <w:p w:rsidR="004D693C" w:rsidRDefault="004D693C" w:rsidP="004D693C">
      <w:pPr>
        <w:autoSpaceDE w:val="0"/>
        <w:autoSpaceDN w:val="0"/>
        <w:adjustRightInd w:val="0"/>
        <w:spacing w:after="0" w:line="360" w:lineRule="auto"/>
        <w:ind w:left="851" w:right="-22"/>
        <w:rPr>
          <w:rFonts w:ascii="Cambria" w:eastAsia="Calibri" w:hAnsi="Cambria" w:cs="Bookman Old Style"/>
        </w:rPr>
      </w:pPr>
    </w:p>
    <w:p w:rsidR="004D693C" w:rsidRPr="004641E7" w:rsidRDefault="004D693C" w:rsidP="004D693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-22"/>
        <w:rPr>
          <w:rFonts w:ascii="Cambria" w:eastAsia="Calibri" w:hAnsi="Cambria" w:cs="Bookman Old Style"/>
        </w:rPr>
      </w:pPr>
      <w:r>
        <w:rPr>
          <w:rFonts w:ascii="Cambria" w:eastAsia="Calibri" w:hAnsi="Cambria" w:cs="Bookman Old Style"/>
        </w:rPr>
        <w:t>Pelayanan Upaya Kesehatan Perorangan (UKP) meliputi :</w:t>
      </w:r>
    </w:p>
    <w:p w:rsidR="004D693C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Administrasi</w:t>
      </w:r>
    </w:p>
    <w:p w:rsidR="004D693C" w:rsidRPr="005F214D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Pendaftaran dan Rekam Medis</w:t>
      </w:r>
    </w:p>
    <w:p w:rsidR="004D693C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Pemeriksaan Umum</w:t>
      </w:r>
    </w:p>
    <w:p w:rsidR="004D693C" w:rsidRPr="00DD60C2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Pemeriksaan Lansia</w:t>
      </w:r>
    </w:p>
    <w:p w:rsidR="004D693C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KI, KB, dan Imunisasi</w:t>
      </w:r>
    </w:p>
    <w:p w:rsidR="004D693C" w:rsidRPr="00DD60C2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Kesehatan Anak</w:t>
      </w:r>
    </w:p>
    <w:p w:rsidR="004D693C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Kesehatan Gigi dan Mulut</w:t>
      </w:r>
    </w:p>
    <w:p w:rsidR="004D693C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Kefarmasian</w:t>
      </w:r>
    </w:p>
    <w:p w:rsidR="004D693C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Laboratorium</w:t>
      </w:r>
    </w:p>
    <w:p w:rsidR="004D693C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Konsultasi Gizi</w:t>
      </w:r>
    </w:p>
    <w:p w:rsidR="004D693C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Konsultasi Sanitasi</w:t>
      </w:r>
    </w:p>
    <w:p w:rsidR="004D693C" w:rsidRDefault="004D693C" w:rsidP="004D693C">
      <w:pPr>
        <w:numPr>
          <w:ilvl w:val="0"/>
          <w:numId w:val="8"/>
        </w:numPr>
        <w:spacing w:after="0" w:line="360" w:lineRule="auto"/>
        <w:ind w:right="-2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Pelayanan Tindakan Medis dan Gawat Darurat</w:t>
      </w:r>
    </w:p>
    <w:p w:rsidR="004D693C" w:rsidRDefault="004D693C"/>
    <w:p w:rsidR="004D693C" w:rsidRDefault="004D693C"/>
    <w:p w:rsidR="004D693C" w:rsidRDefault="004D693C"/>
    <w:p w:rsidR="004D693C" w:rsidRDefault="004D693C"/>
    <w:sectPr w:rsidR="004D6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8BD"/>
    <w:multiLevelType w:val="hybridMultilevel"/>
    <w:tmpl w:val="2B9C655A"/>
    <w:lvl w:ilvl="0" w:tplc="9F5C1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E30D8"/>
    <w:multiLevelType w:val="hybridMultilevel"/>
    <w:tmpl w:val="FACE711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687B2F"/>
    <w:multiLevelType w:val="multilevel"/>
    <w:tmpl w:val="246A41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70979"/>
    <w:multiLevelType w:val="multilevel"/>
    <w:tmpl w:val="0C7C6D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D72C4"/>
    <w:multiLevelType w:val="multilevel"/>
    <w:tmpl w:val="68FD72C4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C0AB1"/>
    <w:multiLevelType w:val="hybridMultilevel"/>
    <w:tmpl w:val="B5945F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94FE4"/>
    <w:multiLevelType w:val="hybridMultilevel"/>
    <w:tmpl w:val="A8EA915E"/>
    <w:lvl w:ilvl="0" w:tplc="E0D87F7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D0C0E26"/>
    <w:multiLevelType w:val="hybridMultilevel"/>
    <w:tmpl w:val="EE606C5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08107214">
    <w:abstractNumId w:val="4"/>
  </w:num>
  <w:num w:numId="2" w16cid:durableId="2002544187">
    <w:abstractNumId w:val="2"/>
  </w:num>
  <w:num w:numId="3" w16cid:durableId="618101187">
    <w:abstractNumId w:val="3"/>
  </w:num>
  <w:num w:numId="4" w16cid:durableId="698358793">
    <w:abstractNumId w:val="1"/>
  </w:num>
  <w:num w:numId="5" w16cid:durableId="79835124">
    <w:abstractNumId w:val="7"/>
  </w:num>
  <w:num w:numId="6" w16cid:durableId="1398094896">
    <w:abstractNumId w:val="6"/>
  </w:num>
  <w:num w:numId="7" w16cid:durableId="81879883">
    <w:abstractNumId w:val="0"/>
  </w:num>
  <w:num w:numId="8" w16cid:durableId="747457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C4C"/>
    <w:rsid w:val="004D693C"/>
    <w:rsid w:val="005E699A"/>
    <w:rsid w:val="00E02C4C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563B64-47F4-9646-9C84-B707024D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oleObject" Target="embeddings/oleObject2.bin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e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PKM</dc:creator>
  <cp:lastModifiedBy>DINA KARTIKA</cp:lastModifiedBy>
  <cp:revision>2</cp:revision>
  <dcterms:created xsi:type="dcterms:W3CDTF">2023-09-10T01:12:00Z</dcterms:created>
  <dcterms:modified xsi:type="dcterms:W3CDTF">2023-09-10T01:12:00Z</dcterms:modified>
</cp:coreProperties>
</file>